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D62A" w14:textId="09ABBDB9" w:rsidR="00794D11" w:rsidRPr="00701B9F" w:rsidRDefault="00D80C50" w:rsidP="00701B9F">
      <w:pPr>
        <w:pStyle w:val="Title"/>
        <w:spacing w:line="276" w:lineRule="auto"/>
        <w:rPr>
          <w:rFonts w:ascii="Georgia" w:hAnsi="Georgia"/>
          <w:color w:val="0033CC"/>
          <w:sz w:val="32"/>
          <w:szCs w:val="32"/>
        </w:rPr>
      </w:pPr>
      <w:r>
        <w:rPr>
          <w:rFonts w:ascii="Georgia" w:hAnsi="Georgia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√ </w:t>
      </w:r>
      <w:r w:rsidR="00CF6D0C" w:rsidRPr="00701B9F">
        <w:rPr>
          <w:rFonts w:ascii="Georgia" w:hAnsi="Georgia"/>
          <w:color w:val="0033CC"/>
          <w:sz w:val="32"/>
          <w:szCs w:val="32"/>
        </w:rPr>
        <w:t>THE secret chamber</w:t>
      </w:r>
    </w:p>
    <w:p w14:paraId="6C506C2A" w14:textId="07AA1DA0" w:rsidR="00794D11" w:rsidRPr="00701B9F" w:rsidRDefault="00CF6D0C" w:rsidP="00701B9F">
      <w:pPr>
        <w:spacing w:after="240" w:line="276" w:lineRule="auto"/>
        <w:jc w:val="center"/>
        <w:rPr>
          <w:rFonts w:ascii="Georgia" w:hAnsi="Georgia"/>
          <w:i/>
          <w:iCs/>
        </w:rPr>
      </w:pPr>
      <w:r w:rsidRPr="00701B9F">
        <w:rPr>
          <w:rFonts w:ascii="Georgia" w:hAnsi="Georgia"/>
          <w:i/>
          <w:iCs/>
        </w:rPr>
        <w:t>The mind of man/</w:t>
      </w:r>
      <w:r w:rsidR="00DE5A4B">
        <w:rPr>
          <w:rFonts w:ascii="Georgia" w:hAnsi="Georgia"/>
          <w:i/>
          <w:iCs/>
        </w:rPr>
        <w:t>private interpretation</w:t>
      </w:r>
    </w:p>
    <w:p w14:paraId="64528057" w14:textId="4D436D9B" w:rsidR="00794D11" w:rsidRPr="00701B9F" w:rsidRDefault="00CF6D0C" w:rsidP="00701B9F">
      <w:pPr>
        <w:spacing w:after="240" w:line="276" w:lineRule="auto"/>
        <w:jc w:val="both"/>
        <w:rPr>
          <w:rFonts w:ascii="Georgia" w:hAnsi="Georgia"/>
          <w:i/>
          <w:iCs/>
        </w:rPr>
      </w:pPr>
      <w:r w:rsidRPr="00CF6D0C">
        <w:rPr>
          <w:rFonts w:ascii="Georgia" w:hAnsi="Georgia"/>
        </w:rPr>
        <w:t>[G]</w:t>
      </w:r>
      <w:r>
        <w:rPr>
          <w:rFonts w:ascii="Georgia" w:hAnsi="Georgia"/>
          <w:i/>
          <w:iCs/>
        </w:rPr>
        <w:t xml:space="preserve"> </w:t>
      </w:r>
      <w:r w:rsidRPr="00701B9F">
        <w:rPr>
          <w:rFonts w:ascii="Georgia" w:hAnsi="Georgia"/>
          <w:i/>
          <w:iCs/>
        </w:rPr>
        <w:t>tameion, tam-i'-on;</w:t>
      </w:r>
      <w:r>
        <w:rPr>
          <w:rFonts w:ascii="Georgia" w:hAnsi="Georgia"/>
          <w:i/>
          <w:iCs/>
        </w:rPr>
        <w:t xml:space="preserve"> </w:t>
      </w:r>
      <w:r w:rsidRPr="00701B9F">
        <w:rPr>
          <w:rFonts w:ascii="Georgia" w:hAnsi="Georgia"/>
          <w:i/>
          <w:iCs/>
        </w:rPr>
        <w:t>secret chamber, closet, storehouse.</w:t>
      </w:r>
    </w:p>
    <w:p w14:paraId="5BF57C04" w14:textId="35FF821C" w:rsidR="00DC540C" w:rsidRPr="00DC540C" w:rsidRDefault="00DC540C" w:rsidP="00DC540C">
      <w:pPr>
        <w:autoSpaceDE w:val="0"/>
        <w:autoSpaceDN w:val="0"/>
        <w:adjustRightInd w:val="0"/>
        <w:spacing w:after="240" w:line="276" w:lineRule="auto"/>
        <w:jc w:val="both"/>
        <w:rPr>
          <w:rFonts w:ascii="Georgia" w:hAnsi="Georgia"/>
        </w:rPr>
      </w:pPr>
      <w:r w:rsidRPr="00DC540C">
        <w:rPr>
          <w:rFonts w:ascii="Georgia" w:hAnsi="Georgia"/>
        </w:rPr>
        <w:t xml:space="preserve">Mat 24:26-28 Wherefore if they shall say unto you, Behold, he is in the desert; go not forth: behold, </w:t>
      </w:r>
      <w:r w:rsidRPr="00DC540C">
        <w:rPr>
          <w:rFonts w:ascii="Georgia" w:hAnsi="Georgia"/>
          <w:i/>
          <w:iCs/>
        </w:rPr>
        <w:t xml:space="preserve">he is </w:t>
      </w:r>
      <w:r w:rsidRPr="00DC540C">
        <w:rPr>
          <w:rFonts w:ascii="Georgia" w:hAnsi="Georgia"/>
        </w:rPr>
        <w:t xml:space="preserve">in the </w:t>
      </w:r>
      <w:r w:rsidRPr="00DC540C">
        <w:rPr>
          <w:rFonts w:ascii="Georgia" w:hAnsi="Georgia"/>
          <w:color w:val="0000FF"/>
        </w:rPr>
        <w:t>secret chambers</w:t>
      </w:r>
      <w:r w:rsidRPr="00DC540C">
        <w:rPr>
          <w:rFonts w:ascii="Georgia" w:hAnsi="Georgia"/>
        </w:rPr>
        <w:t xml:space="preserve">; believe </w:t>
      </w:r>
      <w:r w:rsidRPr="00DC540C">
        <w:rPr>
          <w:rFonts w:ascii="Georgia" w:hAnsi="Georgia"/>
          <w:i/>
          <w:iCs/>
        </w:rPr>
        <w:t xml:space="preserve">it </w:t>
      </w:r>
      <w:r w:rsidRPr="00DC540C">
        <w:rPr>
          <w:rFonts w:ascii="Georgia" w:hAnsi="Georgia"/>
        </w:rPr>
        <w:t>not. For as the lightning cometh out of the east, and shineth even unto the west; so, shall also the coming of the Son of man be. For wheresoever the carcase is, there will the eagles be gathered together.</w:t>
      </w:r>
    </w:p>
    <w:p w14:paraId="08927367" w14:textId="679008E2" w:rsidR="00794D11" w:rsidRDefault="00CF6D0C" w:rsidP="00701B9F">
      <w:pPr>
        <w:spacing w:after="240" w:line="276" w:lineRule="auto"/>
        <w:jc w:val="both"/>
        <w:rPr>
          <w:rFonts w:ascii="Georgia" w:hAnsi="Georgia"/>
        </w:rPr>
      </w:pPr>
      <w:r w:rsidRPr="00701B9F">
        <w:rPr>
          <w:rFonts w:ascii="Georgia" w:hAnsi="Georgia"/>
        </w:rPr>
        <w:t>Luke 12:1</w:t>
      </w:r>
      <w:r w:rsidR="00701B9F">
        <w:rPr>
          <w:rFonts w:ascii="Georgia" w:hAnsi="Georgia"/>
        </w:rPr>
        <w:t>-5</w:t>
      </w:r>
      <w:r w:rsidRPr="00701B9F">
        <w:rPr>
          <w:rFonts w:ascii="Georgia" w:hAnsi="Georgia"/>
        </w:rPr>
        <w:t xml:space="preserve"> In the </w:t>
      </w:r>
      <w:r w:rsidR="00701B9F" w:rsidRPr="00701B9F">
        <w:rPr>
          <w:rFonts w:ascii="Georgia" w:hAnsi="Georgia"/>
        </w:rPr>
        <w:t>meantime</w:t>
      </w:r>
      <w:r w:rsidRPr="00701B9F">
        <w:rPr>
          <w:rFonts w:ascii="Georgia" w:hAnsi="Georgia"/>
        </w:rPr>
        <w:t xml:space="preserve">, when there were gathered together an innumerable multitude of people, insomuch that they trode one upon another, he began to say unto his disciples first of all, </w:t>
      </w:r>
      <w:r w:rsidR="00701B9F" w:rsidRPr="00701B9F">
        <w:rPr>
          <w:rFonts w:ascii="Georgia" w:hAnsi="Georgia"/>
        </w:rPr>
        <w:t>beware</w:t>
      </w:r>
      <w:r w:rsidRPr="00701B9F">
        <w:rPr>
          <w:rFonts w:ascii="Georgia" w:hAnsi="Georgia"/>
        </w:rPr>
        <w:t xml:space="preserve"> ye of the leaven of the Pharisees, which is hypocrisy. For there is nothing covered, that shall not be revealed; neither hid, that shall not be known. </w:t>
      </w:r>
      <w:r w:rsidR="00701B9F" w:rsidRPr="00701B9F">
        <w:rPr>
          <w:rFonts w:ascii="Georgia" w:hAnsi="Georgia"/>
        </w:rPr>
        <w:t>Therefore,</w:t>
      </w:r>
      <w:r w:rsidRPr="00701B9F">
        <w:rPr>
          <w:rFonts w:ascii="Georgia" w:hAnsi="Georgia"/>
        </w:rPr>
        <w:t xml:space="preserve"> whatsoever ye have spoken in darkness shall be heard in the light; and that which ye have spoken in the ear in </w:t>
      </w:r>
      <w:r w:rsidRPr="00701B9F">
        <w:rPr>
          <w:rFonts w:ascii="Georgia" w:hAnsi="Georgia"/>
          <w:color w:val="0033CC"/>
        </w:rPr>
        <w:t>closets</w:t>
      </w:r>
      <w:r w:rsidRPr="00701B9F">
        <w:rPr>
          <w:rFonts w:ascii="Georgia" w:hAnsi="Georgia"/>
        </w:rPr>
        <w:t xml:space="preserve"> shall be proclaimed upon the housetops. And I say unto you my friends, </w:t>
      </w:r>
      <w:r w:rsidR="00701B9F" w:rsidRPr="00701B9F">
        <w:rPr>
          <w:rFonts w:ascii="Georgia" w:hAnsi="Georgia"/>
        </w:rPr>
        <w:t>be</w:t>
      </w:r>
      <w:r w:rsidRPr="00701B9F">
        <w:rPr>
          <w:rFonts w:ascii="Georgia" w:hAnsi="Georgia"/>
        </w:rPr>
        <w:t xml:space="preserve"> not afraid of them that kill the body, and after that have no more that they can do. But I will forewarn you whom ye shall fear: Fear him, which after he hath killed hath power to cast into hell; yea, I say unto you, Fear him.</w:t>
      </w:r>
    </w:p>
    <w:p w14:paraId="5BC51C2B" w14:textId="440C761A" w:rsidR="003F33DD" w:rsidRDefault="003F33DD" w:rsidP="003F5B5E">
      <w:pPr>
        <w:jc w:val="both"/>
      </w:pPr>
      <w:r>
        <w:t xml:space="preserve">Mat 6:5 And when thou prayest, thou shalt not be as the hypocrites are: for they love to pray standing in the synagogues and in the corners of the streets, that they may be seen of men. Verily I say unto you, </w:t>
      </w:r>
      <w:r w:rsidR="003F5B5E">
        <w:t>they</w:t>
      </w:r>
      <w:r>
        <w:t xml:space="preserve"> have their reward. Mat 6:6 But thou, </w:t>
      </w:r>
      <w:r w:rsidRPr="003F5B5E">
        <w:t xml:space="preserve">when thou prayest, </w:t>
      </w:r>
      <w:r w:rsidRPr="003F5B5E">
        <w:rPr>
          <w:color w:val="0033CC"/>
        </w:rPr>
        <w:t>enter into thy closet, and when thou hast shut thy door, pray to thy Father which is in secret</w:t>
      </w:r>
      <w:r>
        <w:t>; and thy Father which seeth in secret shall reward thee openly.</w:t>
      </w:r>
    </w:p>
    <w:p w14:paraId="76E574F7" w14:textId="77777777" w:rsidR="003F33DD" w:rsidRDefault="003F33DD" w:rsidP="00701B9F">
      <w:pPr>
        <w:spacing w:after="240" w:line="276" w:lineRule="auto"/>
        <w:jc w:val="both"/>
        <w:rPr>
          <w:rFonts w:ascii="Georgia" w:hAnsi="Georgia"/>
        </w:rPr>
      </w:pPr>
    </w:p>
    <w:p w14:paraId="6BD2D037" w14:textId="77777777" w:rsidR="003F33DD" w:rsidRDefault="003F33DD" w:rsidP="00701B9F">
      <w:pPr>
        <w:spacing w:after="240" w:line="276" w:lineRule="auto"/>
        <w:jc w:val="both"/>
        <w:rPr>
          <w:rFonts w:ascii="Georgia" w:hAnsi="Georgia"/>
        </w:rPr>
      </w:pPr>
    </w:p>
    <w:p w14:paraId="14C156A6" w14:textId="77777777" w:rsidR="003F33DD" w:rsidRDefault="003F33DD" w:rsidP="00701B9F">
      <w:pPr>
        <w:spacing w:after="240" w:line="276" w:lineRule="auto"/>
        <w:jc w:val="both"/>
        <w:rPr>
          <w:rFonts w:ascii="Georgia" w:hAnsi="Georgia"/>
        </w:rPr>
      </w:pPr>
    </w:p>
    <w:p w14:paraId="409CB86B" w14:textId="77777777" w:rsidR="003F33DD" w:rsidRPr="00701B9F" w:rsidRDefault="003F33DD" w:rsidP="00701B9F">
      <w:pPr>
        <w:spacing w:after="240" w:line="276" w:lineRule="auto"/>
        <w:jc w:val="both"/>
        <w:rPr>
          <w:rFonts w:ascii="Georgia" w:hAnsi="Georgia"/>
        </w:rPr>
      </w:pPr>
    </w:p>
    <w:sectPr w:rsidR="003F33DD" w:rsidRPr="00701B9F" w:rsidSect="00701B9F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B9F"/>
    <w:rsid w:val="003F33DD"/>
    <w:rsid w:val="003F5B5E"/>
    <w:rsid w:val="00701B9F"/>
    <w:rsid w:val="00794D11"/>
    <w:rsid w:val="00AD3E79"/>
    <w:rsid w:val="00CF6D0C"/>
    <w:rsid w:val="00D80C50"/>
    <w:rsid w:val="00DC540C"/>
    <w:rsid w:val="00D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33F6E7"/>
  <w15:chartTrackingRefBased/>
  <w15:docId w15:val="{C96AA14C-D785-4FFC-8419-03227051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color w:val="FF000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mallCaps/>
      <w:color w:val="FF0000"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cap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caps/>
      <w:color w:val="0000FF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SECRET CHAMBER</vt:lpstr>
    </vt:vector>
  </TitlesOfParts>
  <Company>Xylem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 CHAMBER</dc:title>
  <dc:subject/>
  <dc:creator>John Vidurek</dc:creator>
  <cp:keywords/>
  <dc:description/>
  <cp:lastModifiedBy>John</cp:lastModifiedBy>
  <cp:revision>8</cp:revision>
  <dcterms:created xsi:type="dcterms:W3CDTF">2023-09-02T14:45:00Z</dcterms:created>
  <dcterms:modified xsi:type="dcterms:W3CDTF">2023-11-12T18:42:00Z</dcterms:modified>
</cp:coreProperties>
</file>